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633C3" w14:textId="22B7E249" w:rsidR="003D7159" w:rsidRPr="00FF3F0E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FF3F0E">
        <w:rPr>
          <w:rFonts w:ascii="Arial" w:eastAsia="Times New Roman" w:hAnsi="Arial" w:cs="Arial"/>
          <w:b/>
          <w:bCs/>
          <w:color w:val="424242"/>
          <w:sz w:val="28"/>
          <w:szCs w:val="28"/>
        </w:rPr>
        <w:t>Job Description</w:t>
      </w:r>
      <w:r w:rsidR="00FF3F0E" w:rsidRPr="00FF3F0E">
        <w:rPr>
          <w:rFonts w:ascii="Arial" w:eastAsia="Times New Roman" w:hAnsi="Arial" w:cs="Arial"/>
          <w:b/>
          <w:bCs/>
          <w:color w:val="424242"/>
          <w:sz w:val="28"/>
          <w:szCs w:val="28"/>
        </w:rPr>
        <w:t xml:space="preserve">: </w:t>
      </w:r>
      <w:r w:rsidR="00A421E1">
        <w:rPr>
          <w:rFonts w:ascii="Arial" w:eastAsia="Times New Roman" w:hAnsi="Arial" w:cs="Arial"/>
          <w:b/>
          <w:bCs/>
          <w:color w:val="424242"/>
          <w:sz w:val="28"/>
          <w:szCs w:val="28"/>
        </w:rPr>
        <w:t>April 2025</w:t>
      </w:r>
    </w:p>
    <w:p w14:paraId="31243526" w14:textId="77777777" w:rsidR="003D7159" w:rsidRPr="00FF3F0E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424242"/>
          <w:sz w:val="28"/>
          <w:szCs w:val="28"/>
        </w:rPr>
      </w:pPr>
    </w:p>
    <w:p w14:paraId="3C1C666E" w14:textId="21018830" w:rsidR="003D7159" w:rsidRP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i/>
          <w:iCs/>
          <w:color w:val="424242"/>
          <w:sz w:val="28"/>
          <w:szCs w:val="28"/>
        </w:rPr>
        <w:t>LIFTT - Living Independently for Today and Tomorrow </w:t>
      </w:r>
      <w:r w:rsidRPr="003D7159">
        <w:rPr>
          <w:rFonts w:ascii="Arial" w:eastAsia="Times New Roman" w:hAnsi="Arial" w:cs="Arial"/>
          <w:i/>
          <w:iCs/>
          <w:color w:val="424242"/>
          <w:sz w:val="28"/>
          <w:szCs w:val="28"/>
        </w:rPr>
        <w:t xml:space="preserve">is committed to empowering </w:t>
      </w:r>
      <w:proofErr w:type="gramStart"/>
      <w:r w:rsidRPr="003D7159">
        <w:rPr>
          <w:rFonts w:ascii="Arial" w:eastAsia="Times New Roman" w:hAnsi="Arial" w:cs="Arial"/>
          <w:i/>
          <w:iCs/>
          <w:color w:val="424242"/>
          <w:sz w:val="28"/>
          <w:szCs w:val="28"/>
        </w:rPr>
        <w:t>persons</w:t>
      </w:r>
      <w:proofErr w:type="gramEnd"/>
      <w:r w:rsidRPr="003D7159">
        <w:rPr>
          <w:rFonts w:ascii="Arial" w:eastAsia="Times New Roman" w:hAnsi="Arial" w:cs="Arial"/>
          <w:i/>
          <w:iCs/>
          <w:color w:val="424242"/>
          <w:sz w:val="28"/>
          <w:szCs w:val="28"/>
        </w:rPr>
        <w:t xml:space="preserve"> with disabilities</w:t>
      </w:r>
      <w:r w:rsidR="008A0C35">
        <w:rPr>
          <w:rFonts w:ascii="Arial" w:eastAsia="Times New Roman" w:hAnsi="Arial" w:cs="Arial"/>
          <w:i/>
          <w:iCs/>
          <w:color w:val="424242"/>
          <w:sz w:val="28"/>
          <w:szCs w:val="28"/>
        </w:rPr>
        <w:t xml:space="preserve"> and the aging</w:t>
      </w:r>
      <w:r w:rsidRPr="003D7159">
        <w:rPr>
          <w:rFonts w:ascii="Arial" w:eastAsia="Times New Roman" w:hAnsi="Arial" w:cs="Arial"/>
          <w:i/>
          <w:iCs/>
          <w:color w:val="424242"/>
          <w:sz w:val="28"/>
          <w:szCs w:val="28"/>
        </w:rPr>
        <w:t xml:space="preserve"> to live freely and equally in Southeastern Montana by providing independent living services that reduce societal barriers.</w:t>
      </w:r>
    </w:p>
    <w:p w14:paraId="0B831998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28925258" w14:textId="5517C23A" w:rsidR="003D7159" w:rsidRPr="003D7159" w:rsidRDefault="003D7159" w:rsidP="001046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Title: Finance &amp; Human Resources Manager (FHRM)</w:t>
      </w:r>
    </w:p>
    <w:p w14:paraId="106DBF48" w14:textId="3F798C9F" w:rsidR="003D7159" w:rsidRP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Reports to: LIFTT Executive Director</w:t>
      </w:r>
    </w:p>
    <w:p w14:paraId="5D4FE14E" w14:textId="71E3D41D" w:rsidR="003D7159" w:rsidRP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Location: Billings, MT</w:t>
      </w:r>
    </w:p>
    <w:p w14:paraId="2B0ADD80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5C83575C" w14:textId="420E0DE7" w:rsidR="003D7159" w:rsidRP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 xml:space="preserve">Status: </w:t>
      </w:r>
      <w:r w:rsidR="00F857BD">
        <w:rPr>
          <w:rFonts w:ascii="Arial" w:eastAsia="Times New Roman" w:hAnsi="Arial" w:cs="Arial"/>
          <w:b/>
          <w:bCs/>
          <w:color w:val="424242"/>
          <w:sz w:val="28"/>
          <w:szCs w:val="28"/>
        </w:rPr>
        <w:t xml:space="preserve">EXEMPT. </w:t>
      </w:r>
      <w:r w:rsidR="00F857BD" w:rsidRPr="00F857BD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An exempt employee </w:t>
      </w:r>
      <w:r w:rsidR="00F857BD" w:rsidRPr="00F857BD">
        <w:rPr>
          <w:rFonts w:ascii="Arial" w:hAnsi="Arial" w:cs="Arial"/>
          <w:color w:val="040C28"/>
          <w:sz w:val="28"/>
          <w:szCs w:val="28"/>
        </w:rPr>
        <w:t>does not receive overtime pay or qualify for minimum wage</w:t>
      </w:r>
      <w:r w:rsidR="00F857BD" w:rsidRPr="00F857BD">
        <w:rPr>
          <w:rFonts w:ascii="Arial" w:hAnsi="Arial" w:cs="Arial"/>
          <w:color w:val="202124"/>
          <w:sz w:val="28"/>
          <w:szCs w:val="28"/>
          <w:shd w:val="clear" w:color="auto" w:fill="FFFFFF"/>
        </w:rPr>
        <w:t>. Exempt employees are paid a salary rather than by the hour.</w:t>
      </w:r>
    </w:p>
    <w:p w14:paraId="6B0A835C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7823B214" w14:textId="751F1B5A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GENERAL JOB DESCRIPTION:</w:t>
      </w:r>
    </w:p>
    <w:p w14:paraId="5F247FE2" w14:textId="77777777" w:rsidR="00B34F87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6B700096" w14:textId="2A8583F8" w:rsidR="003D7159" w:rsidRP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color w:val="424242"/>
          <w:sz w:val="28"/>
          <w:szCs w:val="28"/>
        </w:rPr>
        <w:t>As a member of the LIFTT Administrative Team, the FHRM primarily supports the following areas: financial, human resources, digital and physical infrastructure. This position will report directly to the Executive Director. The FHRM is responsible for promoting consumer-directed services to persons with disabilities within LIFTT’s eighteen (18) county service area and shall focus her/his, work on the spirit and intent of the independent living philosophy.</w:t>
      </w:r>
    </w:p>
    <w:p w14:paraId="48597F08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42D37347" w14:textId="164AE330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LIFTT SEEKS THE FOLLOWING QUALIFICATIONS:</w:t>
      </w:r>
    </w:p>
    <w:p w14:paraId="51FA52FF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44FA3D24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Minimum of a bachelor’s degree in accounting/ bookkeeping.</w:t>
      </w:r>
    </w:p>
    <w:p w14:paraId="4F085975" w14:textId="354DEF46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 xml:space="preserve">5-10 </w:t>
      </w:r>
      <w:r w:rsidR="00CB70B5" w:rsidRPr="003D7159">
        <w:rPr>
          <w:rFonts w:ascii="Arial" w:eastAsia="Times New Roman" w:hAnsi="Arial" w:cs="Arial"/>
          <w:color w:val="595959"/>
          <w:sz w:val="28"/>
          <w:szCs w:val="28"/>
        </w:rPr>
        <w:t>years’ experience</w:t>
      </w:r>
      <w:r w:rsidRPr="003D7159">
        <w:rPr>
          <w:rFonts w:ascii="Arial" w:eastAsia="Times New Roman" w:hAnsi="Arial" w:cs="Arial"/>
          <w:color w:val="595959"/>
          <w:sz w:val="28"/>
          <w:szCs w:val="28"/>
        </w:rPr>
        <w:t>.</w:t>
      </w:r>
    </w:p>
    <w:p w14:paraId="0E5CAD02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595959"/>
          <w:sz w:val="28"/>
          <w:szCs w:val="28"/>
        </w:rPr>
        <w:t>A CPA is strongly preferred</w:t>
      </w:r>
      <w:r w:rsidRPr="003D7159">
        <w:rPr>
          <w:rFonts w:ascii="Arial" w:eastAsia="Times New Roman" w:hAnsi="Arial" w:cs="Arial"/>
          <w:color w:val="595959"/>
          <w:sz w:val="28"/>
          <w:szCs w:val="28"/>
        </w:rPr>
        <w:t>.</w:t>
      </w:r>
    </w:p>
    <w:p w14:paraId="1465CE7E" w14:textId="23DE7FDD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Experience with technology-based financial systems, online banking, ACH, DocuSign</w:t>
      </w:r>
      <w:r w:rsidR="00CB70B5">
        <w:rPr>
          <w:rFonts w:ascii="Arial" w:eastAsia="Times New Roman" w:hAnsi="Arial" w:cs="Arial"/>
          <w:color w:val="595959"/>
          <w:sz w:val="28"/>
          <w:szCs w:val="28"/>
        </w:rPr>
        <w:t xml:space="preserve">, </w:t>
      </w:r>
      <w:r w:rsidR="00F65538">
        <w:rPr>
          <w:rFonts w:ascii="Arial" w:eastAsia="Times New Roman" w:hAnsi="Arial" w:cs="Arial"/>
          <w:color w:val="595959"/>
          <w:sz w:val="28"/>
          <w:szCs w:val="28"/>
        </w:rPr>
        <w:t>Adobe Sign</w:t>
      </w:r>
      <w:r w:rsidRPr="003D7159">
        <w:rPr>
          <w:rFonts w:ascii="Arial" w:eastAsia="Times New Roman" w:hAnsi="Arial" w:cs="Arial"/>
          <w:color w:val="595959"/>
          <w:sz w:val="28"/>
          <w:szCs w:val="28"/>
        </w:rPr>
        <w:t xml:space="preserve">, online </w:t>
      </w:r>
      <w:r w:rsidR="00F65538">
        <w:rPr>
          <w:rFonts w:ascii="Arial" w:eastAsia="Times New Roman" w:hAnsi="Arial" w:cs="Arial"/>
          <w:color w:val="595959"/>
          <w:sz w:val="28"/>
          <w:szCs w:val="28"/>
        </w:rPr>
        <w:t>bill</w:t>
      </w:r>
      <w:r w:rsidRPr="003D7159">
        <w:rPr>
          <w:rFonts w:ascii="Arial" w:eastAsia="Times New Roman" w:hAnsi="Arial" w:cs="Arial"/>
          <w:color w:val="595959"/>
          <w:sz w:val="28"/>
          <w:szCs w:val="28"/>
        </w:rPr>
        <w:t xml:space="preserve"> </w:t>
      </w:r>
      <w:proofErr w:type="gramStart"/>
      <w:r w:rsidRPr="003D7159">
        <w:rPr>
          <w:rFonts w:ascii="Arial" w:eastAsia="Times New Roman" w:hAnsi="Arial" w:cs="Arial"/>
          <w:color w:val="595959"/>
          <w:sz w:val="28"/>
          <w:szCs w:val="28"/>
        </w:rPr>
        <w:t>pay</w:t>
      </w:r>
      <w:proofErr w:type="gramEnd"/>
      <w:r w:rsidRPr="003D7159">
        <w:rPr>
          <w:rFonts w:ascii="Arial" w:eastAsia="Times New Roman" w:hAnsi="Arial" w:cs="Arial"/>
          <w:color w:val="595959"/>
          <w:sz w:val="28"/>
          <w:szCs w:val="28"/>
        </w:rPr>
        <w:t xml:space="preserve">, QuickBooks (QB), email, </w:t>
      </w:r>
      <w:r w:rsidR="00F65538">
        <w:rPr>
          <w:rFonts w:ascii="Arial" w:eastAsia="Times New Roman" w:hAnsi="Arial" w:cs="Arial"/>
          <w:color w:val="595959"/>
          <w:sz w:val="28"/>
          <w:szCs w:val="28"/>
        </w:rPr>
        <w:t xml:space="preserve">Microsoft Suite, Microsoft Teams, </w:t>
      </w:r>
      <w:r w:rsidRPr="003D7159">
        <w:rPr>
          <w:rFonts w:ascii="Arial" w:eastAsia="Times New Roman" w:hAnsi="Arial" w:cs="Arial"/>
          <w:color w:val="595959"/>
          <w:sz w:val="28"/>
          <w:szCs w:val="28"/>
        </w:rPr>
        <w:t>Zoom, and Google Meet.</w:t>
      </w:r>
    </w:p>
    <w:p w14:paraId="20AF640F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595959"/>
          <w:sz w:val="28"/>
          <w:szCs w:val="28"/>
        </w:rPr>
        <w:lastRenderedPageBreak/>
        <w:t>QB experience is essential for the job. </w:t>
      </w:r>
      <w:r w:rsidRPr="003D7159">
        <w:rPr>
          <w:rFonts w:ascii="Arial" w:eastAsia="Times New Roman" w:hAnsi="Arial" w:cs="Arial"/>
          <w:color w:val="595959"/>
          <w:sz w:val="28"/>
          <w:szCs w:val="28"/>
        </w:rPr>
        <w:t>Please do not apply if you do not have QB experience.</w:t>
      </w:r>
    </w:p>
    <w:p w14:paraId="039E5457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Knowledge of accounting procedures and nonprofit grant management preferred (General Fund, Part B, and Part C Grants Administration).</w:t>
      </w:r>
    </w:p>
    <w:p w14:paraId="6C164C9E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Excellent oral and written communication skills as well as excellent interpersonal and organizational skills</w:t>
      </w:r>
    </w:p>
    <w:p w14:paraId="2E864063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Ability to work individually.</w:t>
      </w:r>
    </w:p>
    <w:p w14:paraId="6F60DA86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Team player.</w:t>
      </w:r>
    </w:p>
    <w:p w14:paraId="71AC283C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 personal experience with a disability as recognized by the ADA or experience providing direct services to individuals with disabilities or disability-related issues.</w:t>
      </w:r>
    </w:p>
    <w:p w14:paraId="749072D1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Persons with disabilities and all minorities are encouraged to apply.</w:t>
      </w:r>
    </w:p>
    <w:p w14:paraId="6491A0DA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Knowledge of Disability Rights or will learn.</w:t>
      </w:r>
    </w:p>
    <w:p w14:paraId="41D4BECF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Knowledge of Independent Living Philosophy or will learn.</w:t>
      </w:r>
    </w:p>
    <w:p w14:paraId="19A8EF75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Valid driver’s license.</w:t>
      </w:r>
    </w:p>
    <w:p w14:paraId="00F71055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Pass a criminal background check.</w:t>
      </w:r>
    </w:p>
    <w:p w14:paraId="213A4288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Pass a credit history check.</w:t>
      </w:r>
    </w:p>
    <w:p w14:paraId="531710FB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Demonstrate skill in office-related work required.</w:t>
      </w:r>
    </w:p>
    <w:p w14:paraId="36F34DA8" w14:textId="77777777" w:rsidR="003D7159" w:rsidRPr="003D7159" w:rsidRDefault="003D7159" w:rsidP="003D715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Knowledge and experience of human resources files, reporting, procedures, payroll processing, fringe benefits, and software are also essential for the job.</w:t>
      </w:r>
    </w:p>
    <w:p w14:paraId="297208C6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2EF6E75F" w14:textId="0B4EE113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ESSENTIAL JOB FUNCTIONS</w:t>
      </w:r>
      <w:r w:rsidRPr="003D7159">
        <w:rPr>
          <w:rFonts w:ascii="Arial" w:eastAsia="Times New Roman" w:hAnsi="Arial" w:cs="Arial"/>
          <w:color w:val="424242"/>
          <w:sz w:val="28"/>
          <w:szCs w:val="28"/>
        </w:rPr>
        <w:t>:</w:t>
      </w:r>
    </w:p>
    <w:p w14:paraId="6C1D409C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5116E9F9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Integrity, honesty, and transparency.</w:t>
      </w:r>
    </w:p>
    <w:p w14:paraId="771AD3B7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Employ professional judgment and continue professional development.</w:t>
      </w:r>
    </w:p>
    <w:p w14:paraId="5B3900A6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Participate in staff meetings, work groups, and committees.</w:t>
      </w:r>
    </w:p>
    <w:p w14:paraId="34DAD32C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Identify and participate in training to advance knowledge and skills.</w:t>
      </w:r>
    </w:p>
    <w:p w14:paraId="49E403EB" w14:textId="5C575509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 xml:space="preserve">Participate in other training, activities, committees, or special projects as directed by </w:t>
      </w:r>
      <w:r w:rsidR="00637803">
        <w:rPr>
          <w:rFonts w:ascii="Arial" w:eastAsia="Times New Roman" w:hAnsi="Arial" w:cs="Arial"/>
          <w:color w:val="595959"/>
          <w:sz w:val="28"/>
          <w:szCs w:val="28"/>
        </w:rPr>
        <w:t xml:space="preserve">the </w:t>
      </w:r>
      <w:r w:rsidRPr="003D7159">
        <w:rPr>
          <w:rFonts w:ascii="Arial" w:eastAsia="Times New Roman" w:hAnsi="Arial" w:cs="Arial"/>
          <w:color w:val="595959"/>
          <w:sz w:val="28"/>
          <w:szCs w:val="28"/>
        </w:rPr>
        <w:t>Executive Director.</w:t>
      </w:r>
    </w:p>
    <w:p w14:paraId="4B772C68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Perform all accounting procedures in an accurate and timely process.</w:t>
      </w:r>
    </w:p>
    <w:p w14:paraId="35EF6A0C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lastRenderedPageBreak/>
        <w:t>With oversight, assist with entering financial information into the accounting program, consolidating vendor items, and printing checks.</w:t>
      </w:r>
    </w:p>
    <w:p w14:paraId="3CC42726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Oversight of payroll.</w:t>
      </w:r>
    </w:p>
    <w:p w14:paraId="4C1EC002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Assist with incoming coding accounts payable to the proper cost allocations and forwarding to the Executive Director for review.</w:t>
      </w:r>
    </w:p>
    <w:p w14:paraId="52B8F972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Assist with maintaining vendor files and chart of accounts</w:t>
      </w:r>
    </w:p>
    <w:p w14:paraId="1D4679C3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Ensure that all components of payroll-related activities are completed in an accurate and timely manner.</w:t>
      </w:r>
    </w:p>
    <w:p w14:paraId="33B9DE2B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Responsible for entering payroll information into the accounting program, ledger sheets and printing payroll checks as needed. Processing payroll electronically.</w:t>
      </w:r>
    </w:p>
    <w:p w14:paraId="7C8CF787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Assist with maintaining accurate records filing for both PCA and LIFTT internal staff.</w:t>
      </w:r>
    </w:p>
    <w:p w14:paraId="4700E310" w14:textId="77777777" w:rsidR="003D7159" w:rsidRPr="003D7159" w:rsidRDefault="003D7159" w:rsidP="003D7159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Provide support for PCA payroll to PCA Department biweekly.</w:t>
      </w:r>
    </w:p>
    <w:p w14:paraId="52C2923D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0813C1BF" w14:textId="39448F0B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Human Resources Responsibilities</w:t>
      </w:r>
      <w:r w:rsidRPr="003D7159">
        <w:rPr>
          <w:rFonts w:ascii="Arial" w:eastAsia="Times New Roman" w:hAnsi="Arial" w:cs="Arial"/>
          <w:color w:val="424242"/>
          <w:sz w:val="28"/>
          <w:szCs w:val="28"/>
        </w:rPr>
        <w:t>:</w:t>
      </w:r>
    </w:p>
    <w:p w14:paraId="163061E7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78FC6332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Responsible for completing forms for Human Resources; requirements including, but not limited to, OPA, unemployment verification, and Social Security Administration reporting.</w:t>
      </w:r>
    </w:p>
    <w:p w14:paraId="057678D1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Enforce Personnel Policies and Procedures.</w:t>
      </w:r>
    </w:p>
    <w:p w14:paraId="2D05A2F3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According to Personnel Policy, control accrual and use of Personal Time Off (PTO).</w:t>
      </w:r>
    </w:p>
    <w:p w14:paraId="4C490085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Maintain and ensure Medicaid Personal Care Assistants - PCAs applications/personnel files are current and include the correct documentation.</w:t>
      </w:r>
    </w:p>
    <w:p w14:paraId="27A5C9A8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Maintain employee personnel files as required for I-9 and W-4 documentation.</w:t>
      </w:r>
    </w:p>
    <w:p w14:paraId="1E35F59E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Assist Executive Director with other HR-related tasks, including but not limited to staff orientation, retirement account and medical benefits, and other duties as assigned.</w:t>
      </w:r>
    </w:p>
    <w:p w14:paraId="171C8219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Support Agency Operations.</w:t>
      </w:r>
    </w:p>
    <w:p w14:paraId="3BB7A870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Maintain and facilitate office inventory.</w:t>
      </w:r>
    </w:p>
    <w:p w14:paraId="0FC5A2BD" w14:textId="77777777" w:rsidR="003D7159" w:rsidRPr="003D7159" w:rsidRDefault="003D7159" w:rsidP="003D715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Provide back-up front desk support and other duties as needed.</w:t>
      </w:r>
    </w:p>
    <w:p w14:paraId="436F63A1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2C00DC2B" w14:textId="5928AAA4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OTHER JOB FUNCTIONS</w:t>
      </w:r>
      <w:r w:rsidRPr="003D7159">
        <w:rPr>
          <w:rFonts w:ascii="Arial" w:eastAsia="Times New Roman" w:hAnsi="Arial" w:cs="Arial"/>
          <w:color w:val="424242"/>
          <w:sz w:val="28"/>
          <w:szCs w:val="28"/>
        </w:rPr>
        <w:t>:</w:t>
      </w:r>
    </w:p>
    <w:p w14:paraId="0827399C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380B173E" w14:textId="77777777" w:rsidR="003D7159" w:rsidRPr="003D7159" w:rsidRDefault="003D7159" w:rsidP="003D715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Work with outside accountants and auditors as needed.</w:t>
      </w:r>
    </w:p>
    <w:p w14:paraId="1C877327" w14:textId="77777777" w:rsidR="003D7159" w:rsidRPr="003D7159" w:rsidRDefault="003D7159" w:rsidP="003D715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Maintain confidentiality of both consumer and LIFTT information.</w:t>
      </w:r>
    </w:p>
    <w:p w14:paraId="1359598A" w14:textId="77777777" w:rsidR="003D7159" w:rsidRPr="003D7159" w:rsidRDefault="003D7159" w:rsidP="003D715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Assist with updating the policies and procedures as outlined in the Personnel Policy.</w:t>
      </w:r>
    </w:p>
    <w:p w14:paraId="65CCC9B7" w14:textId="77777777" w:rsidR="003D7159" w:rsidRPr="003D7159" w:rsidRDefault="003D7159" w:rsidP="003D715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Maintain positive, appropriate, and professional interpersonal relationships with staff, peers, consumers, volunteers, vendors, and other stakeholders.</w:t>
      </w:r>
    </w:p>
    <w:p w14:paraId="7C634F5D" w14:textId="77777777" w:rsidR="003D7159" w:rsidRPr="003D7159" w:rsidRDefault="003D7159" w:rsidP="003D7159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Other duties as assigned by the Executive Director.</w:t>
      </w:r>
    </w:p>
    <w:p w14:paraId="01AE43FE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08E8937B" w14:textId="63D9DBF4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JOB STATUS AND BENEFITS</w:t>
      </w:r>
    </w:p>
    <w:p w14:paraId="37D80804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5D6E905A" w14:textId="2F497680" w:rsidR="003D7159" w:rsidRPr="003D7159" w:rsidRDefault="003D7159" w:rsidP="003D715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 xml:space="preserve">This position is </w:t>
      </w:r>
      <w:r w:rsidR="00AD58B6">
        <w:rPr>
          <w:rFonts w:ascii="Arial" w:eastAsia="Times New Roman" w:hAnsi="Arial" w:cs="Arial"/>
          <w:b/>
          <w:bCs/>
          <w:color w:val="424242"/>
          <w:sz w:val="28"/>
          <w:szCs w:val="28"/>
        </w:rPr>
        <w:t xml:space="preserve">EXEMPT. </w:t>
      </w:r>
      <w:r w:rsidR="00AD58B6" w:rsidRPr="00F857BD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An exempt employee </w:t>
      </w:r>
      <w:r w:rsidR="00AD58B6" w:rsidRPr="00F857BD">
        <w:rPr>
          <w:rFonts w:ascii="Arial" w:hAnsi="Arial" w:cs="Arial"/>
          <w:color w:val="040C28"/>
          <w:sz w:val="28"/>
          <w:szCs w:val="28"/>
        </w:rPr>
        <w:t>does not receive overtime pay or qualify for minimum wage</w:t>
      </w:r>
      <w:r w:rsidR="00AD58B6" w:rsidRPr="00F857BD">
        <w:rPr>
          <w:rFonts w:ascii="Arial" w:hAnsi="Arial" w:cs="Arial"/>
          <w:color w:val="202124"/>
          <w:sz w:val="28"/>
          <w:szCs w:val="28"/>
          <w:shd w:val="clear" w:color="auto" w:fill="FFFFFF"/>
        </w:rPr>
        <w:t>. Exempt employees are paid a salary rather than by the hour.</w:t>
      </w:r>
    </w:p>
    <w:p w14:paraId="75A4AF26" w14:textId="77777777" w:rsidR="003D7159" w:rsidRPr="003D7159" w:rsidRDefault="003D7159" w:rsidP="003D715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Benefits include health insurance (with individual contribution), vision, dental, IRA contribution, pro-rated sick and PTO, and paid holidays, expressly enumerated in LIFTT’s personnel policy.</w:t>
      </w:r>
    </w:p>
    <w:p w14:paraId="7A1E3D35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49E03892" w14:textId="75B85C43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b/>
          <w:bCs/>
          <w:color w:val="424242"/>
          <w:sz w:val="28"/>
          <w:szCs w:val="28"/>
        </w:rPr>
        <w:t>PHYSICAL DEMANDS</w:t>
      </w:r>
    </w:p>
    <w:p w14:paraId="3CB87C3D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39E704F1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The Physical Demands described here must be met by an employee to perform the essential functions for this job successfully.</w:t>
      </w:r>
    </w:p>
    <w:p w14:paraId="6EB56B76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LIFTT will provide reasonable accommodations to ensure individuals with disabilities perform the essential functions.</w:t>
      </w:r>
    </w:p>
    <w:p w14:paraId="40E88CDF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Frequent sitting.</w:t>
      </w:r>
    </w:p>
    <w:p w14:paraId="34711C5B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Occasional standing and walking.</w:t>
      </w:r>
    </w:p>
    <w:p w14:paraId="7259A4A0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Requires occasional lifting and carrying from 5 to 15 lbs.</w:t>
      </w:r>
    </w:p>
    <w:p w14:paraId="740D7898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Repetitive motion.</w:t>
      </w:r>
    </w:p>
    <w:p w14:paraId="43D863C4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Frequent use of computers and other office equipment.</w:t>
      </w:r>
    </w:p>
    <w:p w14:paraId="5F783C7B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Exposed to individuals who may be upset or emotional.</w:t>
      </w:r>
    </w:p>
    <w:p w14:paraId="22B51234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Intermittent overnight stays.</w:t>
      </w:r>
    </w:p>
    <w:p w14:paraId="17880E5D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lastRenderedPageBreak/>
        <w:t>Work alone intermittently.</w:t>
      </w:r>
    </w:p>
    <w:p w14:paraId="599BC579" w14:textId="77777777" w:rsidR="003D7159" w:rsidRP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Work in a team environment with continuous deadlines.</w:t>
      </w:r>
    </w:p>
    <w:p w14:paraId="47F39BEE" w14:textId="0C82FA6B" w:rsidR="003D7159" w:rsidRDefault="003D7159" w:rsidP="003D715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Job Type: Full Time.</w:t>
      </w:r>
    </w:p>
    <w:p w14:paraId="17CD8E93" w14:textId="77777777" w:rsidR="00B34F87" w:rsidRPr="003D7159" w:rsidRDefault="00B34F87" w:rsidP="00B34F8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595959"/>
          <w:sz w:val="28"/>
          <w:szCs w:val="28"/>
        </w:rPr>
      </w:pPr>
    </w:p>
    <w:p w14:paraId="1D9C7BFB" w14:textId="77777777" w:rsidR="0005432F" w:rsidRPr="0005432F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 xml:space="preserve">Job Type: </w:t>
      </w:r>
    </w:p>
    <w:p w14:paraId="04D29034" w14:textId="77777777" w:rsidR="0005432F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67B1E5A8" w14:textId="174D2008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 w:rsidRPr="003D7159">
        <w:rPr>
          <w:rFonts w:ascii="Arial" w:eastAsia="Times New Roman" w:hAnsi="Arial" w:cs="Arial"/>
          <w:color w:val="424242"/>
          <w:sz w:val="28"/>
          <w:szCs w:val="28"/>
        </w:rPr>
        <w:t>Full-time</w:t>
      </w:r>
    </w:p>
    <w:p w14:paraId="28D55967" w14:textId="77777777" w:rsidR="0005432F" w:rsidRPr="003D7159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3C9114A5" w14:textId="77777777" w:rsidR="0005432F" w:rsidRPr="0005432F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>Salary:</w:t>
      </w:r>
      <w:r w:rsidR="0005432F"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 xml:space="preserve"> </w:t>
      </w:r>
    </w:p>
    <w:p w14:paraId="21B1A0EF" w14:textId="77777777" w:rsidR="0005432F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2EC442F6" w14:textId="24D1DA54" w:rsidR="003D7159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>
        <w:rPr>
          <w:rFonts w:ascii="Arial" w:eastAsia="Times New Roman" w:hAnsi="Arial" w:cs="Arial"/>
          <w:color w:val="424242"/>
          <w:sz w:val="28"/>
          <w:szCs w:val="28"/>
        </w:rPr>
        <w:t>Negotiable</w:t>
      </w:r>
    </w:p>
    <w:p w14:paraId="4AC73867" w14:textId="77777777" w:rsidR="0005432F" w:rsidRPr="003D7159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3A49A48B" w14:textId="43E35D9E" w:rsidR="003D7159" w:rsidRPr="0005432F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>Benefits:</w:t>
      </w:r>
    </w:p>
    <w:p w14:paraId="048B436E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363A45C8" w14:textId="77777777" w:rsidR="003D7159" w:rsidRPr="003D7159" w:rsidRDefault="003D7159" w:rsidP="003D715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Dental insurance</w:t>
      </w:r>
    </w:p>
    <w:p w14:paraId="7493E8F6" w14:textId="77777777" w:rsidR="003D7159" w:rsidRPr="003D7159" w:rsidRDefault="003D7159" w:rsidP="003D715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Health insurance</w:t>
      </w:r>
    </w:p>
    <w:p w14:paraId="695D275E" w14:textId="77777777" w:rsidR="003D7159" w:rsidRPr="003D7159" w:rsidRDefault="003D7159" w:rsidP="003D715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Life insurance</w:t>
      </w:r>
    </w:p>
    <w:p w14:paraId="35BC20AF" w14:textId="77777777" w:rsidR="003D7159" w:rsidRPr="003D7159" w:rsidRDefault="003D7159" w:rsidP="003D715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Paid time off</w:t>
      </w:r>
    </w:p>
    <w:p w14:paraId="0D3EA3C2" w14:textId="77777777" w:rsidR="003D7159" w:rsidRPr="003D7159" w:rsidRDefault="003D7159" w:rsidP="003D715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Retirement plan</w:t>
      </w:r>
    </w:p>
    <w:p w14:paraId="371CF636" w14:textId="6DA67BF2" w:rsidR="003D7159" w:rsidRDefault="003D7159" w:rsidP="003D715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Vision insurance</w:t>
      </w:r>
    </w:p>
    <w:p w14:paraId="26EDDA78" w14:textId="77777777" w:rsidR="00B34F87" w:rsidRPr="003D7159" w:rsidRDefault="00B34F87" w:rsidP="0005432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595959"/>
          <w:sz w:val="28"/>
          <w:szCs w:val="28"/>
        </w:rPr>
      </w:pPr>
    </w:p>
    <w:p w14:paraId="6D1E39F3" w14:textId="0DE2E246" w:rsidR="003D7159" w:rsidRPr="0005432F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>Physical setting:</w:t>
      </w:r>
    </w:p>
    <w:p w14:paraId="540F3F24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3BA2124B" w14:textId="67F62C41" w:rsidR="003D7159" w:rsidRDefault="003D7159" w:rsidP="003D7159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Office</w:t>
      </w:r>
    </w:p>
    <w:p w14:paraId="6A0CB432" w14:textId="77777777" w:rsidR="00B34F87" w:rsidRPr="003D7159" w:rsidRDefault="00B34F87" w:rsidP="00B34F8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595959"/>
          <w:sz w:val="28"/>
          <w:szCs w:val="28"/>
        </w:rPr>
      </w:pPr>
    </w:p>
    <w:p w14:paraId="53A49A31" w14:textId="0469C24D" w:rsidR="003D7159" w:rsidRPr="0005432F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>Schedule:</w:t>
      </w:r>
    </w:p>
    <w:p w14:paraId="684FB92B" w14:textId="77777777" w:rsidR="00B34F87" w:rsidRPr="003D7159" w:rsidRDefault="00B34F87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6CBC268F" w14:textId="275940DA" w:rsidR="003D7159" w:rsidRDefault="0005432F" w:rsidP="003D7159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>
        <w:rPr>
          <w:rFonts w:ascii="Arial" w:eastAsia="Times New Roman" w:hAnsi="Arial" w:cs="Arial"/>
          <w:color w:val="595959"/>
          <w:sz w:val="28"/>
          <w:szCs w:val="28"/>
        </w:rPr>
        <w:t>8-hour</w:t>
      </w:r>
      <w:r w:rsidR="003D7159" w:rsidRPr="003D7159">
        <w:rPr>
          <w:rFonts w:ascii="Arial" w:eastAsia="Times New Roman" w:hAnsi="Arial" w:cs="Arial"/>
          <w:color w:val="595959"/>
          <w:sz w:val="28"/>
          <w:szCs w:val="28"/>
        </w:rPr>
        <w:t xml:space="preserve"> shift</w:t>
      </w:r>
    </w:p>
    <w:p w14:paraId="34A44D7C" w14:textId="074145A1" w:rsidR="0005432F" w:rsidRDefault="0005432F" w:rsidP="003D7159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>
        <w:rPr>
          <w:rFonts w:ascii="Arial" w:eastAsia="Times New Roman" w:hAnsi="Arial" w:cs="Arial"/>
          <w:color w:val="595959"/>
          <w:sz w:val="28"/>
          <w:szCs w:val="28"/>
        </w:rPr>
        <w:t>9:00 AM to 5:00 PM</w:t>
      </w:r>
    </w:p>
    <w:p w14:paraId="1CFC00A8" w14:textId="77777777" w:rsidR="00B34F87" w:rsidRPr="003D7159" w:rsidRDefault="00B34F87" w:rsidP="00B34F8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595959"/>
          <w:sz w:val="28"/>
          <w:szCs w:val="28"/>
        </w:rPr>
      </w:pPr>
    </w:p>
    <w:p w14:paraId="09203736" w14:textId="0AB1DD83" w:rsidR="003D7159" w:rsidRPr="0005432F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>Ability to commute/relocate:</w:t>
      </w:r>
    </w:p>
    <w:p w14:paraId="648BB212" w14:textId="01ADB41F" w:rsidR="00B34F87" w:rsidRPr="003D7159" w:rsidRDefault="00980742" w:rsidP="00980742">
      <w:pPr>
        <w:shd w:val="clear" w:color="auto" w:fill="FFFFFF"/>
        <w:tabs>
          <w:tab w:val="left" w:pos="6850"/>
        </w:tabs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  <w:r>
        <w:rPr>
          <w:rFonts w:ascii="Arial" w:eastAsia="Times New Roman" w:hAnsi="Arial" w:cs="Arial"/>
          <w:color w:val="424242"/>
          <w:sz w:val="28"/>
          <w:szCs w:val="28"/>
        </w:rPr>
        <w:tab/>
      </w:r>
    </w:p>
    <w:p w14:paraId="33F2BE74" w14:textId="77777777" w:rsidR="003D7159" w:rsidRDefault="003D7159" w:rsidP="003D7159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Billings, MT 59102: Reliably commute or planning to relocate before starting work (Required)</w:t>
      </w:r>
    </w:p>
    <w:p w14:paraId="44FF2392" w14:textId="77777777" w:rsidR="0005432F" w:rsidRPr="003D7159" w:rsidRDefault="0005432F" w:rsidP="0005432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595959"/>
          <w:sz w:val="28"/>
          <w:szCs w:val="28"/>
        </w:rPr>
      </w:pPr>
    </w:p>
    <w:p w14:paraId="02812596" w14:textId="7777777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>Experience:</w:t>
      </w:r>
    </w:p>
    <w:p w14:paraId="4671A0D0" w14:textId="77777777" w:rsidR="0005432F" w:rsidRPr="0005432F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2F8B9CDF" w14:textId="77777777" w:rsidR="003D7159" w:rsidRPr="003D7159" w:rsidRDefault="003D7159" w:rsidP="003D7159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QuickBooks: 1 year (Required)</w:t>
      </w:r>
    </w:p>
    <w:p w14:paraId="15768EDC" w14:textId="77777777" w:rsidR="0005432F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1A0DE564" w14:textId="10332747" w:rsidR="003D7159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>License/Certification:</w:t>
      </w:r>
    </w:p>
    <w:p w14:paraId="16BE43AF" w14:textId="77777777" w:rsidR="0005432F" w:rsidRPr="0005432F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</w:p>
    <w:p w14:paraId="2225F7A9" w14:textId="77777777" w:rsidR="003D7159" w:rsidRDefault="003D7159" w:rsidP="003D7159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595959"/>
          <w:sz w:val="28"/>
          <w:szCs w:val="28"/>
        </w:rPr>
      </w:pPr>
      <w:r w:rsidRPr="003D7159">
        <w:rPr>
          <w:rFonts w:ascii="Arial" w:eastAsia="Times New Roman" w:hAnsi="Arial" w:cs="Arial"/>
          <w:color w:val="595959"/>
          <w:sz w:val="28"/>
          <w:szCs w:val="28"/>
        </w:rPr>
        <w:t>CPA (Preferred)</w:t>
      </w:r>
    </w:p>
    <w:p w14:paraId="112BD064" w14:textId="77777777" w:rsidR="0005432F" w:rsidRPr="003D7159" w:rsidRDefault="0005432F" w:rsidP="0005432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595959"/>
          <w:sz w:val="28"/>
          <w:szCs w:val="28"/>
        </w:rPr>
      </w:pPr>
    </w:p>
    <w:p w14:paraId="16F37370" w14:textId="77777777" w:rsidR="0005432F" w:rsidRPr="0005432F" w:rsidRDefault="003D7159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24242"/>
          <w:sz w:val="28"/>
          <w:szCs w:val="28"/>
        </w:rPr>
      </w:pPr>
      <w:r w:rsidRPr="0005432F">
        <w:rPr>
          <w:rFonts w:ascii="Arial" w:eastAsia="Times New Roman" w:hAnsi="Arial" w:cs="Arial"/>
          <w:b/>
          <w:bCs/>
          <w:color w:val="424242"/>
          <w:sz w:val="28"/>
          <w:szCs w:val="28"/>
        </w:rPr>
        <w:t xml:space="preserve">Work Location: </w:t>
      </w:r>
    </w:p>
    <w:p w14:paraId="653D1CE8" w14:textId="77777777" w:rsidR="0005432F" w:rsidRDefault="0005432F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259AC911" w14:textId="53201E3D" w:rsidR="003D7159" w:rsidRDefault="0005432F" w:rsidP="0005432F">
      <w:pPr>
        <w:pStyle w:val="BodyText"/>
        <w:rPr>
          <w:rFonts w:eastAsia="Times New Roman"/>
          <w:color w:val="424242"/>
          <w:sz w:val="28"/>
          <w:szCs w:val="28"/>
        </w:rPr>
      </w:pPr>
      <w:r>
        <w:rPr>
          <w:rFonts w:eastAsia="Times New Roman"/>
          <w:color w:val="424242"/>
          <w:sz w:val="28"/>
          <w:szCs w:val="28"/>
        </w:rPr>
        <w:t>In-person</w:t>
      </w:r>
      <w:r w:rsidRPr="0005432F">
        <w:rPr>
          <w:rFonts w:eastAsia="Times New Roman"/>
          <w:color w:val="424242"/>
          <w:sz w:val="28"/>
          <w:szCs w:val="28"/>
        </w:rPr>
        <w:t xml:space="preserve"> at </w:t>
      </w:r>
      <w:r w:rsidRPr="0005432F">
        <w:rPr>
          <w:color w:val="10180A"/>
          <w:sz w:val="28"/>
          <w:szCs w:val="28"/>
        </w:rPr>
        <w:t>1241 Crawford Drive, Billings, MT 59102</w:t>
      </w:r>
    </w:p>
    <w:p w14:paraId="16B363F1" w14:textId="7B0DE28C" w:rsidR="004F5D25" w:rsidRDefault="004F5D25" w:rsidP="003D715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  <w:sz w:val="28"/>
          <w:szCs w:val="28"/>
        </w:rPr>
      </w:pPr>
    </w:p>
    <w:p w14:paraId="3448EBCF" w14:textId="37B59381" w:rsidR="00DE78E5" w:rsidRPr="004F5D25" w:rsidRDefault="0005432F" w:rsidP="003D7159">
      <w:pPr>
        <w:spacing w:after="0" w:line="240" w:lineRule="auto"/>
        <w:rPr>
          <w:rFonts w:ascii="Arial" w:hAnsi="Arial" w:cs="Arial"/>
          <w:sz w:val="28"/>
          <w:szCs w:val="28"/>
          <w:lang w:val="pt-BR"/>
        </w:rPr>
      </w:pPr>
      <w:r>
        <w:rPr>
          <w:rFonts w:ascii="Arial" w:eastAsia="Times New Roman" w:hAnsi="Arial" w:cs="Arial"/>
          <w:color w:val="424242"/>
          <w:sz w:val="28"/>
          <w:szCs w:val="28"/>
        </w:rPr>
        <w:t>April 2025</w:t>
      </w:r>
    </w:p>
    <w:sectPr w:rsidR="00DE78E5" w:rsidRPr="004F5D2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94C10" w14:textId="77777777" w:rsidR="001E3316" w:rsidRDefault="001E3316" w:rsidP="005207CD">
      <w:pPr>
        <w:spacing w:after="0" w:line="240" w:lineRule="auto"/>
      </w:pPr>
      <w:r>
        <w:separator/>
      </w:r>
    </w:p>
  </w:endnote>
  <w:endnote w:type="continuationSeparator" w:id="0">
    <w:p w14:paraId="5895FFA7" w14:textId="77777777" w:rsidR="001E3316" w:rsidRDefault="001E3316" w:rsidP="00520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21182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0C7F23" w14:textId="70938C74" w:rsidR="00980742" w:rsidRDefault="009807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A6DF3C" w14:textId="77777777" w:rsidR="005207CD" w:rsidRDefault="005207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466D4" w14:textId="77777777" w:rsidR="001E3316" w:rsidRDefault="001E3316" w:rsidP="005207CD">
      <w:pPr>
        <w:spacing w:after="0" w:line="240" w:lineRule="auto"/>
      </w:pPr>
      <w:r>
        <w:separator/>
      </w:r>
    </w:p>
  </w:footnote>
  <w:footnote w:type="continuationSeparator" w:id="0">
    <w:p w14:paraId="54796172" w14:textId="77777777" w:rsidR="001E3316" w:rsidRDefault="001E3316" w:rsidP="00520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5F2A1" w14:textId="77777777" w:rsidR="004B50EC" w:rsidRPr="00EA6FEA" w:rsidRDefault="004B50EC" w:rsidP="004B50EC">
    <w:pPr>
      <w:pStyle w:val="BodyText"/>
      <w:tabs>
        <w:tab w:val="left" w:pos="2010"/>
        <w:tab w:val="center" w:pos="4680"/>
      </w:tabs>
      <w:jc w:val="center"/>
      <w:rPr>
        <w:rFonts w:ascii="Times New Roman" w:hAnsi="Times New Roman" w:cs="Times New Roman"/>
        <w:sz w:val="20"/>
        <w:szCs w:val="20"/>
      </w:rPr>
    </w:pPr>
    <w:r w:rsidRPr="00EA6FEA">
      <w:rPr>
        <w:rFonts w:ascii="Times New Roman" w:hAnsi="Times New Roman" w:cs="Times New Roman"/>
        <w:noProof/>
        <w:sz w:val="20"/>
        <w:szCs w:val="20"/>
      </w:rPr>
      <w:drawing>
        <wp:inline distT="0" distB="0" distL="0" distR="0" wp14:anchorId="00AD94E6" wp14:editId="1E35ED02">
          <wp:extent cx="1800388" cy="609600"/>
          <wp:effectExtent l="0" t="0" r="9525" b="0"/>
          <wp:docPr id="1" name="Picture 1" descr="A picture containing text, clipart, aircraf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, aircraf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1033" cy="613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69F03D" w14:textId="77777777" w:rsidR="004B50EC" w:rsidRPr="00EA6FEA" w:rsidRDefault="004B50EC" w:rsidP="004B50EC">
    <w:pPr>
      <w:pStyle w:val="BodyText"/>
      <w:jc w:val="center"/>
      <w:rPr>
        <w:rFonts w:ascii="Candara" w:hAnsi="Candara" w:cs="Times New Roman"/>
        <w:color w:val="10180A"/>
        <w:sz w:val="20"/>
        <w:szCs w:val="20"/>
      </w:rPr>
    </w:pPr>
    <w:r w:rsidRPr="00EA6FEA">
      <w:rPr>
        <w:rFonts w:ascii="Candara" w:hAnsi="Candara" w:cs="Times New Roman"/>
        <w:color w:val="10180A"/>
        <w:sz w:val="20"/>
        <w:szCs w:val="20"/>
      </w:rPr>
      <w:t>Living Independently for Today &amp; Tomorrow</w:t>
    </w:r>
  </w:p>
  <w:p w14:paraId="2C3247A0" w14:textId="77777777" w:rsidR="004B50EC" w:rsidRPr="00EA6FEA" w:rsidRDefault="004B50EC" w:rsidP="004B50EC">
    <w:pPr>
      <w:pStyle w:val="BodyText"/>
      <w:jc w:val="center"/>
      <w:rPr>
        <w:rFonts w:ascii="Candara" w:hAnsi="Candara" w:cs="Times New Roman"/>
        <w:color w:val="10180A"/>
        <w:sz w:val="20"/>
        <w:szCs w:val="20"/>
      </w:rPr>
    </w:pPr>
    <w:r w:rsidRPr="00EA6FEA">
      <w:rPr>
        <w:rFonts w:ascii="Candara" w:hAnsi="Candara" w:cs="Times New Roman"/>
        <w:color w:val="10180A"/>
        <w:sz w:val="20"/>
        <w:szCs w:val="20"/>
      </w:rPr>
      <w:t>12</w:t>
    </w:r>
    <w:r>
      <w:rPr>
        <w:rFonts w:ascii="Candara" w:hAnsi="Candara" w:cs="Times New Roman"/>
        <w:color w:val="10180A"/>
        <w:sz w:val="20"/>
        <w:szCs w:val="20"/>
      </w:rPr>
      <w:t>4</w:t>
    </w:r>
    <w:r w:rsidRPr="00EA6FEA">
      <w:rPr>
        <w:rFonts w:ascii="Candara" w:hAnsi="Candara" w:cs="Times New Roman"/>
        <w:color w:val="10180A"/>
        <w:sz w:val="20"/>
        <w:szCs w:val="20"/>
      </w:rPr>
      <w:t xml:space="preserve">1 </w:t>
    </w:r>
    <w:r>
      <w:rPr>
        <w:rFonts w:ascii="Candara" w:hAnsi="Candara" w:cs="Times New Roman"/>
        <w:color w:val="10180A"/>
        <w:sz w:val="20"/>
        <w:szCs w:val="20"/>
      </w:rPr>
      <w:t xml:space="preserve">Crawford Drive, </w:t>
    </w:r>
    <w:r w:rsidRPr="00EA6FEA">
      <w:rPr>
        <w:rFonts w:ascii="Candara" w:hAnsi="Candara" w:cs="Times New Roman"/>
        <w:color w:val="10180A"/>
        <w:sz w:val="20"/>
        <w:szCs w:val="20"/>
      </w:rPr>
      <w:t>Billings, MT 59102 · (406) 259-5181</w:t>
    </w:r>
  </w:p>
  <w:p w14:paraId="1FF29B72" w14:textId="212A4263" w:rsidR="004B50EC" w:rsidRPr="00727C48" w:rsidRDefault="004B50EC" w:rsidP="004B50EC">
    <w:pPr>
      <w:pStyle w:val="BodyText"/>
      <w:jc w:val="center"/>
      <w:rPr>
        <w:rFonts w:ascii="Candara" w:hAnsi="Candara" w:cs="Times New Roman"/>
        <w:color w:val="10180A"/>
        <w:sz w:val="20"/>
        <w:szCs w:val="20"/>
      </w:rPr>
    </w:pPr>
    <w:r>
      <w:rPr>
        <w:rFonts w:ascii="Candara" w:hAnsi="Candara" w:cs="Times New Roman"/>
        <w:color w:val="10180A"/>
        <w:sz w:val="20"/>
        <w:szCs w:val="20"/>
      </w:rPr>
      <w:t>1</w:t>
    </w:r>
    <w:r w:rsidR="0005432F">
      <w:rPr>
        <w:rFonts w:ascii="Candara" w:hAnsi="Candara" w:cs="Times New Roman"/>
        <w:color w:val="10180A"/>
        <w:sz w:val="20"/>
        <w:szCs w:val="20"/>
      </w:rPr>
      <w:t>20</w:t>
    </w:r>
    <w:r>
      <w:rPr>
        <w:rFonts w:ascii="Candara" w:hAnsi="Candara" w:cs="Times New Roman"/>
        <w:color w:val="10180A"/>
        <w:sz w:val="20"/>
        <w:szCs w:val="20"/>
      </w:rPr>
      <w:t xml:space="preserve"> South Kendrick </w:t>
    </w:r>
    <w:r w:rsidRPr="00727C48">
      <w:rPr>
        <w:rFonts w:ascii="Candara" w:hAnsi="Candara" w:cs="Times New Roman"/>
        <w:color w:val="10180A"/>
        <w:sz w:val="20"/>
        <w:szCs w:val="20"/>
      </w:rPr>
      <w:t>· P.O. Box 1387 Glendive, MT 59330 · (406) 948-850</w:t>
    </w:r>
    <w:r>
      <w:rPr>
        <w:rFonts w:ascii="Candara" w:hAnsi="Candara" w:cs="Times New Roman"/>
        <w:color w:val="10180A"/>
        <w:sz w:val="20"/>
        <w:szCs w:val="20"/>
      </w:rPr>
      <w:t>0</w:t>
    </w:r>
  </w:p>
  <w:p w14:paraId="3942217B" w14:textId="77777777" w:rsidR="004B50EC" w:rsidRDefault="004B50EC" w:rsidP="004B50EC">
    <w:pPr>
      <w:pStyle w:val="BodyText"/>
      <w:jc w:val="center"/>
    </w:pPr>
    <w:hyperlink r:id="rId2" w:history="1">
      <w:r w:rsidRPr="00EA6FEA">
        <w:rPr>
          <w:rStyle w:val="Hyperlink"/>
          <w:rFonts w:ascii="Candara" w:hAnsi="Candara" w:cs="Times New Roman"/>
          <w:sz w:val="20"/>
          <w:szCs w:val="20"/>
        </w:rPr>
        <w:t>http://www.liftt.org</w:t>
      </w:r>
    </w:hyperlink>
  </w:p>
  <w:p w14:paraId="390B46F2" w14:textId="77777777" w:rsidR="004B50EC" w:rsidRPr="00EA6FEA" w:rsidRDefault="004B50EC" w:rsidP="004B50EC">
    <w:pPr>
      <w:pStyle w:val="BodyText"/>
      <w:jc w:val="center"/>
      <w:rPr>
        <w:rFonts w:ascii="Candara" w:hAnsi="Candara" w:cs="Times New Roman"/>
        <w:color w:val="DE7527"/>
        <w:sz w:val="20"/>
        <w:szCs w:val="20"/>
      </w:rPr>
    </w:pPr>
  </w:p>
  <w:p w14:paraId="72F5BDC7" w14:textId="77777777" w:rsidR="005207CD" w:rsidRDefault="005207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25113"/>
    <w:multiLevelType w:val="multilevel"/>
    <w:tmpl w:val="0BFE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2B55D8"/>
    <w:multiLevelType w:val="multilevel"/>
    <w:tmpl w:val="2B58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6223B"/>
    <w:multiLevelType w:val="multilevel"/>
    <w:tmpl w:val="DA3A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40976"/>
    <w:multiLevelType w:val="multilevel"/>
    <w:tmpl w:val="34B2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8C753C"/>
    <w:multiLevelType w:val="multilevel"/>
    <w:tmpl w:val="B336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D1406"/>
    <w:multiLevelType w:val="multilevel"/>
    <w:tmpl w:val="9F42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5B2B"/>
    <w:multiLevelType w:val="multilevel"/>
    <w:tmpl w:val="924C0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C55B16"/>
    <w:multiLevelType w:val="multilevel"/>
    <w:tmpl w:val="2C5E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13715E"/>
    <w:multiLevelType w:val="multilevel"/>
    <w:tmpl w:val="D83AA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423792"/>
    <w:multiLevelType w:val="multilevel"/>
    <w:tmpl w:val="4716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F34950"/>
    <w:multiLevelType w:val="multilevel"/>
    <w:tmpl w:val="A350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020E3F"/>
    <w:multiLevelType w:val="multilevel"/>
    <w:tmpl w:val="8A882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2249792">
    <w:abstractNumId w:val="5"/>
  </w:num>
  <w:num w:numId="2" w16cid:durableId="1964189533">
    <w:abstractNumId w:val="0"/>
  </w:num>
  <w:num w:numId="3" w16cid:durableId="1592470042">
    <w:abstractNumId w:val="10"/>
  </w:num>
  <w:num w:numId="4" w16cid:durableId="1813788059">
    <w:abstractNumId w:val="9"/>
  </w:num>
  <w:num w:numId="5" w16cid:durableId="1236086834">
    <w:abstractNumId w:val="6"/>
  </w:num>
  <w:num w:numId="6" w16cid:durableId="878125992">
    <w:abstractNumId w:val="7"/>
  </w:num>
  <w:num w:numId="7" w16cid:durableId="409229751">
    <w:abstractNumId w:val="3"/>
  </w:num>
  <w:num w:numId="8" w16cid:durableId="321396515">
    <w:abstractNumId w:val="8"/>
  </w:num>
  <w:num w:numId="9" w16cid:durableId="913514215">
    <w:abstractNumId w:val="4"/>
  </w:num>
  <w:num w:numId="10" w16cid:durableId="1034842265">
    <w:abstractNumId w:val="2"/>
  </w:num>
  <w:num w:numId="11" w16cid:durableId="1560048318">
    <w:abstractNumId w:val="1"/>
  </w:num>
  <w:num w:numId="12" w16cid:durableId="10581678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0NDMwMTc1N7c0NzVV0lEKTi0uzszPAykwrgUA/V7nfSwAAAA="/>
  </w:docVars>
  <w:rsids>
    <w:rsidRoot w:val="003D7159"/>
    <w:rsid w:val="0005432F"/>
    <w:rsid w:val="001046B6"/>
    <w:rsid w:val="001E3316"/>
    <w:rsid w:val="00254212"/>
    <w:rsid w:val="003D7159"/>
    <w:rsid w:val="004B50EC"/>
    <w:rsid w:val="004F5D25"/>
    <w:rsid w:val="005207CD"/>
    <w:rsid w:val="00637803"/>
    <w:rsid w:val="008A0C35"/>
    <w:rsid w:val="00980742"/>
    <w:rsid w:val="00A31208"/>
    <w:rsid w:val="00A421E1"/>
    <w:rsid w:val="00AD58B6"/>
    <w:rsid w:val="00B34F87"/>
    <w:rsid w:val="00CB70B5"/>
    <w:rsid w:val="00D8647F"/>
    <w:rsid w:val="00DE78E5"/>
    <w:rsid w:val="00F65538"/>
    <w:rsid w:val="00F76E29"/>
    <w:rsid w:val="00F857BD"/>
    <w:rsid w:val="00FF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C0D857"/>
  <w15:chartTrackingRefBased/>
  <w15:docId w15:val="{99D48800-FADD-4FD9-BD32-E18A73BB5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7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d-description-text">
    <w:name w:val="jd-description-text"/>
    <w:basedOn w:val="Normal"/>
    <w:rsid w:val="003D7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d-header-text">
    <w:name w:val="jd-header-text"/>
    <w:basedOn w:val="Normal"/>
    <w:rsid w:val="003D7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20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7CD"/>
  </w:style>
  <w:style w:type="paragraph" w:styleId="Footer">
    <w:name w:val="footer"/>
    <w:basedOn w:val="Normal"/>
    <w:link w:val="FooterChar"/>
    <w:uiPriority w:val="99"/>
    <w:unhideWhenUsed/>
    <w:rsid w:val="00520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7CD"/>
  </w:style>
  <w:style w:type="character" w:styleId="Hyperlink">
    <w:name w:val="Hyperlink"/>
    <w:basedOn w:val="DefaultParagraphFont"/>
    <w:uiPriority w:val="99"/>
    <w:unhideWhenUsed/>
    <w:rsid w:val="004B50EC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4B50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50EC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4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ftt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875</Words>
  <Characters>5541</Characters>
  <Application>Microsoft Office Word</Application>
  <DocSecurity>0</DocSecurity>
  <Lines>184</Lines>
  <Paragraphs>112</Paragraphs>
  <ScaleCrop>false</ScaleCrop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Ramalho</dc:creator>
  <cp:keywords/>
  <dc:description/>
  <cp:lastModifiedBy>Jed Barton</cp:lastModifiedBy>
  <cp:revision>17</cp:revision>
  <cp:lastPrinted>2023-03-13T22:53:00Z</cp:lastPrinted>
  <dcterms:created xsi:type="dcterms:W3CDTF">2023-03-10T23:19:00Z</dcterms:created>
  <dcterms:modified xsi:type="dcterms:W3CDTF">2025-04-17T22:25:00Z</dcterms:modified>
</cp:coreProperties>
</file>